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26" w:rsidRPr="00474547" w:rsidRDefault="00FA64D0">
      <w:pPr>
        <w:rPr>
          <w:rFonts w:ascii="仿宋_GB2312" w:eastAsia="仿宋_GB2312" w:hAnsiTheme="minorHAnsi" w:cstheme="minorBidi"/>
          <w:sz w:val="28"/>
          <w:szCs w:val="28"/>
        </w:rPr>
      </w:pPr>
      <w:r w:rsidRPr="00474547">
        <w:rPr>
          <w:rFonts w:ascii="仿宋_GB2312" w:eastAsia="仿宋_GB2312" w:hAnsiTheme="minorHAnsi" w:cstheme="minorBidi" w:hint="eastAsia"/>
          <w:sz w:val="28"/>
          <w:szCs w:val="28"/>
        </w:rPr>
        <w:t>专业设置：</w:t>
      </w:r>
    </w:p>
    <w:p w:rsidR="00B40D72" w:rsidRPr="00B40D72" w:rsidRDefault="00B40D72" w:rsidP="00FA64D0">
      <w:pPr>
        <w:ind w:firstLineChars="196" w:firstLine="549"/>
        <w:rPr>
          <w:rFonts w:ascii="仿宋_GB2312" w:eastAsia="仿宋_GB2312" w:hAnsiTheme="minorHAnsi" w:cstheme="minorBidi" w:hint="eastAsia"/>
          <w:sz w:val="28"/>
          <w:szCs w:val="28"/>
        </w:rPr>
      </w:pPr>
      <w:r>
        <w:rPr>
          <w:rFonts w:ascii="仿宋_GB2312" w:eastAsia="仿宋_GB2312" w:hAnsiTheme="minorHAnsi" w:cstheme="minorBidi" w:hint="eastAsia"/>
          <w:sz w:val="28"/>
          <w:szCs w:val="28"/>
        </w:rPr>
        <w:t>2018年新增</w:t>
      </w:r>
      <w:r w:rsidRPr="00B40D72">
        <w:rPr>
          <w:rFonts w:ascii="仿宋_GB2312" w:eastAsia="仿宋_GB2312" w:hAnsiTheme="minorHAnsi" w:cstheme="minorBidi" w:hint="eastAsia"/>
          <w:sz w:val="28"/>
          <w:szCs w:val="28"/>
        </w:rPr>
        <w:t>国际邮轮乘务管理</w:t>
      </w:r>
      <w:r w:rsidRPr="00B40D72">
        <w:rPr>
          <w:rFonts w:ascii="仿宋_GB2312" w:eastAsia="仿宋_GB2312" w:hAnsiTheme="minorHAnsi" w:cstheme="minorBidi" w:hint="eastAsia"/>
          <w:sz w:val="28"/>
          <w:szCs w:val="28"/>
        </w:rPr>
        <w:t>、</w:t>
      </w:r>
      <w:r w:rsidRPr="00B40D72">
        <w:rPr>
          <w:rFonts w:ascii="仿宋_GB2312" w:eastAsia="仿宋_GB2312" w:hAnsiTheme="minorHAnsi" w:cstheme="minorBidi" w:hint="eastAsia"/>
          <w:sz w:val="28"/>
          <w:szCs w:val="28"/>
        </w:rPr>
        <w:t>轮机工程技术</w:t>
      </w:r>
      <w:r w:rsidRPr="00B40D72">
        <w:rPr>
          <w:rFonts w:ascii="仿宋_GB2312" w:eastAsia="仿宋_GB2312" w:hAnsiTheme="minorHAnsi" w:cstheme="minorBidi" w:hint="eastAsia"/>
          <w:sz w:val="28"/>
          <w:szCs w:val="28"/>
        </w:rPr>
        <w:t>和</w:t>
      </w:r>
      <w:r w:rsidRPr="00B40D72">
        <w:rPr>
          <w:rFonts w:ascii="仿宋_GB2312" w:eastAsia="仿宋_GB2312" w:hAnsiTheme="minorHAnsi" w:cstheme="minorBidi" w:hint="eastAsia"/>
          <w:sz w:val="28"/>
          <w:szCs w:val="28"/>
        </w:rPr>
        <w:t>食品药品监督管理</w:t>
      </w:r>
      <w:r w:rsidRPr="00B40D72">
        <w:rPr>
          <w:rFonts w:ascii="仿宋_GB2312" w:eastAsia="仿宋_GB2312" w:hAnsiTheme="minorHAnsi" w:cstheme="minorBidi" w:hint="eastAsia"/>
          <w:sz w:val="28"/>
          <w:szCs w:val="28"/>
        </w:rPr>
        <w:t>三个专业，停招</w:t>
      </w:r>
      <w:r w:rsidRPr="00B40D72">
        <w:rPr>
          <w:rFonts w:ascii="仿宋_GB2312" w:eastAsia="仿宋_GB2312" w:hAnsiTheme="minorHAnsi" w:cstheme="minorBidi" w:hint="eastAsia"/>
          <w:sz w:val="28"/>
          <w:szCs w:val="28"/>
        </w:rPr>
        <w:t>港口与航运管理</w:t>
      </w:r>
      <w:r w:rsidRPr="00B40D72">
        <w:rPr>
          <w:rFonts w:ascii="仿宋_GB2312" w:eastAsia="仿宋_GB2312" w:hAnsiTheme="minorHAnsi" w:cstheme="minorBidi" w:hint="eastAsia"/>
          <w:sz w:val="28"/>
          <w:szCs w:val="28"/>
        </w:rPr>
        <w:t>专业；同时，学院申报的酒店管理、数字媒体应用技术、药品经营与管理三个新增专业，以及动物药学、食品质量与安全两个调整专业全部获批，拟2019年开始正式招生。</w:t>
      </w:r>
    </w:p>
    <w:p w:rsidR="00FA64D0" w:rsidRPr="00FA64D0" w:rsidRDefault="00FA64D0" w:rsidP="00B40D72">
      <w:pPr>
        <w:ind w:firstLineChars="196" w:firstLine="549"/>
        <w:rPr>
          <w:rFonts w:ascii="仿宋_GB2312" w:eastAsia="仿宋_GB2312" w:hAnsiTheme="minorHAnsi" w:cstheme="minorBidi"/>
          <w:sz w:val="28"/>
          <w:szCs w:val="28"/>
        </w:rPr>
      </w:pPr>
      <w:r w:rsidRPr="00FA64D0">
        <w:rPr>
          <w:rFonts w:ascii="仿宋_GB2312" w:eastAsia="仿宋_GB2312" w:hAnsiTheme="minorHAnsi" w:cstheme="minorBidi" w:hint="eastAsia"/>
          <w:sz w:val="28"/>
          <w:szCs w:val="28"/>
        </w:rPr>
        <w:t>目前</w:t>
      </w:r>
      <w:r w:rsidRPr="00FA64D0">
        <w:rPr>
          <w:rFonts w:ascii="仿宋_GB2312" w:eastAsia="仿宋_GB2312" w:hAnsiTheme="minorHAnsi" w:cstheme="minorBidi"/>
          <w:sz w:val="28"/>
          <w:szCs w:val="28"/>
        </w:rPr>
        <w:t>，</w:t>
      </w:r>
      <w:r w:rsidRPr="00FA64D0">
        <w:rPr>
          <w:rFonts w:ascii="仿宋_GB2312" w:eastAsia="仿宋_GB2312" w:hAnsiTheme="minorHAnsi" w:cstheme="minorBidi" w:hint="eastAsia"/>
          <w:sz w:val="28"/>
          <w:szCs w:val="28"/>
        </w:rPr>
        <w:t>学院专业数已达25个，覆盖农林牧渔、生物与化工、装备制造、交通运输、食品药品与粮食、电子信息、财经商贸七个专业大类</w:t>
      </w:r>
      <w:r w:rsidR="00B40D72">
        <w:rPr>
          <w:rFonts w:ascii="仿宋_GB2312" w:eastAsia="仿宋_GB2312" w:hAnsiTheme="minorHAnsi" w:cstheme="minorBidi" w:hint="eastAsia"/>
          <w:sz w:val="28"/>
          <w:szCs w:val="28"/>
        </w:rPr>
        <w:t>。</w:t>
      </w:r>
    </w:p>
    <w:p w:rsidR="00FA64D0" w:rsidRDefault="00FA64D0"/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2145"/>
        <w:gridCol w:w="1620"/>
        <w:gridCol w:w="3633"/>
        <w:gridCol w:w="2368"/>
      </w:tblGrid>
      <w:tr w:rsidR="00FA64D0" w:rsidTr="00FA64D0">
        <w:trPr>
          <w:trHeight w:val="34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序号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sz w:val="24"/>
              </w:rPr>
              <w:t>系部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专业代码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专业</w:t>
            </w:r>
            <w:r w:rsidRPr="00137131">
              <w:rPr>
                <w:rFonts w:ascii="仿宋_GB2312" w:eastAsia="仿宋_GB2312" w:hAnsi="宋体" w:cs="宋体" w:hint="eastAsia"/>
                <w:b/>
                <w:color w:val="000000"/>
                <w:sz w:val="24"/>
                <w:shd w:val="clear" w:color="auto" w:fill="FFFFFF"/>
              </w:rPr>
              <w:t>名称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备注</w:t>
            </w:r>
          </w:p>
        </w:tc>
      </w:tr>
      <w:tr w:rsidR="003D7B7F" w:rsidTr="00FA64D0">
        <w:trPr>
          <w:trHeight w:val="285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海洋生物与医药系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570103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药品生物技术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F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3D7B7F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510308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饲料与动物营养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调整为动物药学</w:t>
            </w:r>
            <w:r w:rsidRPr="00892ACF"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（专业代码：510303）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，2019年招生</w:t>
            </w:r>
          </w:p>
        </w:tc>
      </w:tr>
      <w:tr w:rsidR="003D7B7F" w:rsidTr="00F25184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510401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水产养殖技术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F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3D7B7F" w:rsidTr="00F25184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590301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7F" w:rsidRDefault="003D7B7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药品经营与管理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2019年招生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船舶工程系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560501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船舶工程技术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600304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船舶检验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600307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港口与航道工程技术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600302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国际邮轮乘务管理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2018年新增专业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600310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轮机工程技术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2018年新增专业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600303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船舶电子电气技术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食品工程系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590101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食品加工技术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 w:rsidRPr="006E4CB6"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调整为食品质量与安全（专业代码：590103）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，2019年招生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590305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食品药品监督管理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2018年新增专业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590107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食品营养与检测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6E4CB6" w:rsidTr="00FA64D0">
        <w:trPr>
          <w:trHeight w:val="285"/>
          <w:jc w:val="center"/>
        </w:trPr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信息工程系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610119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物联网应用技术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B6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6E4CB6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630801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电子商务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B6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6E4CB6" w:rsidTr="00DC7A9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610213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云计算技术与应用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B6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6E4CB6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</w:pPr>
            <w:r w:rsidRPr="006E4CB6"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  <w:t>610210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</w:pPr>
            <w:r w:rsidRPr="006E4CB6"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数字媒体应用技术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B6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 w:rsidRPr="006E4CB6"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2019年招生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A72CE">
              <w:rPr>
                <w:rFonts w:ascii="仿宋_GB2312" w:eastAsia="仿宋_GB2312" w:hAnsi="宋体" w:cs="宋体" w:hint="eastAsia"/>
                <w:sz w:val="24"/>
              </w:rPr>
              <w:t>机电工程系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560301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机电一体化技术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560302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电气自动化技术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560309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工业机器人技术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FA64D0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560304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0" w:rsidRDefault="00FA64D0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智能控制技术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0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892ACF" w:rsidTr="00FA64D0">
        <w:trPr>
          <w:trHeight w:val="285"/>
          <w:jc w:val="center"/>
        </w:trPr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ind w:firstLineChars="100" w:firstLine="24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经济管理系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600308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港口与航运管理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停招专业</w:t>
            </w:r>
          </w:p>
        </w:tc>
      </w:tr>
      <w:tr w:rsidR="00892ACF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600309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港口物流管理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CF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</w:p>
        </w:tc>
      </w:tr>
      <w:tr w:rsidR="00892ACF" w:rsidTr="00892ACF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630302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会计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CF" w:rsidRDefault="00A4385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无</w:t>
            </w:r>
            <w:bookmarkStart w:id="0" w:name="_GoBack"/>
            <w:bookmarkEnd w:id="0"/>
          </w:p>
        </w:tc>
      </w:tr>
      <w:tr w:rsidR="00892ACF" w:rsidTr="00FA64D0">
        <w:trPr>
          <w:trHeight w:val="285"/>
          <w:jc w:val="center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</w:pPr>
            <w:r w:rsidRPr="00892ACF"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  <w:t>640105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CF" w:rsidRDefault="00892ACF" w:rsidP="003F1D4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</w:pPr>
            <w:r w:rsidRPr="00892ACF"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酒店管理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CF" w:rsidRDefault="006E4CB6" w:rsidP="003F1D4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hd w:val="clear" w:color="auto" w:fill="FFFFFF"/>
              </w:rPr>
            </w:pPr>
            <w:r w:rsidRPr="006E4CB6"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2019年招生</w:t>
            </w:r>
          </w:p>
        </w:tc>
      </w:tr>
    </w:tbl>
    <w:p w:rsidR="00FA64D0" w:rsidRDefault="00FA64D0"/>
    <w:sectPr w:rsidR="00FA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05" w:rsidRDefault="00192C05" w:rsidP="00892ACF">
      <w:r>
        <w:separator/>
      </w:r>
    </w:p>
  </w:endnote>
  <w:endnote w:type="continuationSeparator" w:id="0">
    <w:p w:rsidR="00192C05" w:rsidRDefault="00192C05" w:rsidP="0089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05" w:rsidRDefault="00192C05" w:rsidP="00892ACF">
      <w:r>
        <w:separator/>
      </w:r>
    </w:p>
  </w:footnote>
  <w:footnote w:type="continuationSeparator" w:id="0">
    <w:p w:rsidR="00192C05" w:rsidRDefault="00192C05" w:rsidP="0089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C2"/>
    <w:rsid w:val="00065E29"/>
    <w:rsid w:val="00110645"/>
    <w:rsid w:val="00192C05"/>
    <w:rsid w:val="001A769C"/>
    <w:rsid w:val="002F4064"/>
    <w:rsid w:val="003D7B7F"/>
    <w:rsid w:val="00474547"/>
    <w:rsid w:val="004C0BEA"/>
    <w:rsid w:val="006E4CB6"/>
    <w:rsid w:val="00723B5E"/>
    <w:rsid w:val="00737499"/>
    <w:rsid w:val="007B041D"/>
    <w:rsid w:val="007E0D8F"/>
    <w:rsid w:val="00892ACF"/>
    <w:rsid w:val="00964EC2"/>
    <w:rsid w:val="00A4385F"/>
    <w:rsid w:val="00B40D72"/>
    <w:rsid w:val="00B41C12"/>
    <w:rsid w:val="00C37641"/>
    <w:rsid w:val="00F51226"/>
    <w:rsid w:val="00FA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A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A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A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A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125</Words>
  <Characters>719</Characters>
  <Application>Microsoft Office Word</Application>
  <DocSecurity>0</DocSecurity>
  <Lines>5</Lines>
  <Paragraphs>1</Paragraphs>
  <ScaleCrop>false</ScaleCrop>
  <Company>User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23</cp:revision>
  <dcterms:created xsi:type="dcterms:W3CDTF">2018-11-02T08:04:00Z</dcterms:created>
  <dcterms:modified xsi:type="dcterms:W3CDTF">2018-11-05T01:44:00Z</dcterms:modified>
</cp:coreProperties>
</file>